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Default="00B66399" w:rsidP="00B66399">
      <w:pPr>
        <w:spacing w:line="480" w:lineRule="auto"/>
        <w:jc w:val="both"/>
        <w:rPr>
          <w:rFonts w:ascii="Times New Roman" w:hAnsi="Times New Roman" w:cs="Times New Roman"/>
          <w:sz w:val="24"/>
          <w:szCs w:val="24"/>
        </w:rPr>
      </w:pPr>
    </w:p>
    <w:p w:rsid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center"/>
        <w:rPr>
          <w:rFonts w:ascii="Times New Roman" w:hAnsi="Times New Roman" w:cs="Times New Roman"/>
          <w:sz w:val="24"/>
          <w:szCs w:val="24"/>
        </w:rPr>
      </w:pPr>
      <w:r w:rsidRPr="00B66399">
        <w:rPr>
          <w:rFonts w:ascii="Times New Roman" w:hAnsi="Times New Roman" w:cs="Times New Roman"/>
          <w:sz w:val="24"/>
          <w:szCs w:val="24"/>
        </w:rPr>
        <w:t>Campuses for Open Minds</w:t>
      </w:r>
    </w:p>
    <w:p w:rsidR="00B66399" w:rsidRPr="00B66399" w:rsidRDefault="00B66399" w:rsidP="00B66399">
      <w:pPr>
        <w:spacing w:line="480" w:lineRule="auto"/>
        <w:jc w:val="center"/>
        <w:rPr>
          <w:rFonts w:ascii="Times New Roman" w:hAnsi="Times New Roman" w:cs="Times New Roman"/>
          <w:sz w:val="24"/>
          <w:szCs w:val="24"/>
        </w:rPr>
      </w:pPr>
      <w:r w:rsidRPr="00B66399">
        <w:rPr>
          <w:rFonts w:ascii="Times New Roman" w:hAnsi="Times New Roman" w:cs="Times New Roman"/>
          <w:sz w:val="24"/>
          <w:szCs w:val="24"/>
        </w:rPr>
        <w:t>Name</w:t>
      </w:r>
    </w:p>
    <w:p w:rsidR="00B66399" w:rsidRPr="00B66399" w:rsidRDefault="00B66399" w:rsidP="00B66399">
      <w:pPr>
        <w:spacing w:line="480" w:lineRule="auto"/>
        <w:jc w:val="center"/>
        <w:rPr>
          <w:rFonts w:ascii="Times New Roman" w:hAnsi="Times New Roman" w:cs="Times New Roman"/>
          <w:sz w:val="24"/>
          <w:szCs w:val="24"/>
        </w:rPr>
      </w:pPr>
      <w:r w:rsidRPr="00B66399">
        <w:rPr>
          <w:rFonts w:ascii="Times New Roman" w:hAnsi="Times New Roman" w:cs="Times New Roman"/>
          <w:sz w:val="24"/>
          <w:szCs w:val="24"/>
        </w:rPr>
        <w:t>Instructor`s Name</w:t>
      </w:r>
    </w:p>
    <w:p w:rsidR="00B66399" w:rsidRPr="00B66399" w:rsidRDefault="00B66399" w:rsidP="00B66399">
      <w:pPr>
        <w:spacing w:line="480" w:lineRule="auto"/>
        <w:jc w:val="center"/>
        <w:rPr>
          <w:rFonts w:ascii="Times New Roman" w:hAnsi="Times New Roman" w:cs="Times New Roman"/>
          <w:sz w:val="24"/>
          <w:szCs w:val="24"/>
        </w:rPr>
      </w:pPr>
      <w:r w:rsidRPr="00B66399">
        <w:rPr>
          <w:rFonts w:ascii="Times New Roman" w:hAnsi="Times New Roman" w:cs="Times New Roman"/>
          <w:sz w:val="24"/>
          <w:szCs w:val="24"/>
        </w:rPr>
        <w:t>Course</w:t>
      </w:r>
    </w:p>
    <w:p w:rsidR="00B66399" w:rsidRPr="00B66399" w:rsidRDefault="00B66399" w:rsidP="00B66399">
      <w:pPr>
        <w:spacing w:line="480" w:lineRule="auto"/>
        <w:jc w:val="center"/>
        <w:rPr>
          <w:rFonts w:ascii="Times New Roman" w:hAnsi="Times New Roman" w:cs="Times New Roman"/>
          <w:sz w:val="24"/>
          <w:szCs w:val="24"/>
        </w:rPr>
      </w:pPr>
      <w:r w:rsidRPr="00B66399">
        <w:rPr>
          <w:rFonts w:ascii="Times New Roman" w:hAnsi="Times New Roman" w:cs="Times New Roman"/>
          <w:sz w:val="24"/>
          <w:szCs w:val="24"/>
        </w:rPr>
        <w:t>Date</w:t>
      </w: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r w:rsidRPr="00B66399">
        <w:rPr>
          <w:rFonts w:ascii="Times New Roman" w:hAnsi="Times New Roman" w:cs="Times New Roman"/>
          <w:sz w:val="24"/>
          <w:szCs w:val="24"/>
        </w:rPr>
        <w:lastRenderedPageBreak/>
        <w:t>CAMPUSES FOR OPEN MINDS</w:t>
      </w:r>
    </w:p>
    <w:p w:rsidR="00B66399" w:rsidRPr="00B66399" w:rsidRDefault="00B66399" w:rsidP="00B66399">
      <w:pPr>
        <w:spacing w:line="480" w:lineRule="auto"/>
        <w:ind w:firstLine="720"/>
        <w:jc w:val="both"/>
        <w:rPr>
          <w:rFonts w:ascii="Times New Roman" w:hAnsi="Times New Roman" w:cs="Times New Roman"/>
          <w:sz w:val="24"/>
          <w:szCs w:val="24"/>
        </w:rPr>
      </w:pPr>
      <w:r w:rsidRPr="00B66399">
        <w:rPr>
          <w:rFonts w:ascii="Times New Roman" w:hAnsi="Times New Roman" w:cs="Times New Roman"/>
          <w:sz w:val="24"/>
          <w:szCs w:val="24"/>
        </w:rPr>
        <w:t>The graffiti wring of the words `Trump 2016` all over the walls of Emory University walls and pavements elicited racist violence and unrest on campus. This caused the student's fraternity to take steps to meet the president and university leadership over this writing that to them was gross and directly linked to racism. While this commission stirred unrest and fright, American citizens do not find anything substantive as to warrant such unrest. The Emory case is not unique and exclusive to it, as it is ostensibly a widespread culture and notion across University campuses. It does not have to necessarily be about a simple graffiti that to the audience elicits racial reception and reaction, but the concept is the same universally; water down of ideas, concepts, and style.</w:t>
      </w:r>
    </w:p>
    <w:p w:rsidR="00B66399" w:rsidRPr="00B66399" w:rsidRDefault="00B66399" w:rsidP="00B66399">
      <w:pPr>
        <w:spacing w:line="480" w:lineRule="auto"/>
        <w:ind w:firstLine="720"/>
        <w:jc w:val="both"/>
        <w:rPr>
          <w:rFonts w:ascii="Times New Roman" w:hAnsi="Times New Roman" w:cs="Times New Roman"/>
          <w:sz w:val="24"/>
          <w:szCs w:val="24"/>
        </w:rPr>
      </w:pPr>
      <w:r w:rsidRPr="00B66399">
        <w:rPr>
          <w:rFonts w:ascii="Times New Roman" w:hAnsi="Times New Roman" w:cs="Times New Roman"/>
          <w:sz w:val="24"/>
          <w:szCs w:val="24"/>
        </w:rPr>
        <w:t>The watering down of concepts and view of life has become a `natural` phenomenon across learning institutions. Bullying leads the pack in this case. Bullying as initially coined, understood and reacted to in the past is nothing compared to the same in the present times. While horizontal expansion is good, as it is an evident increase in knowledge, vertical or downward movement should not receive applause. The times have changed where the qualifications of actions to be called or otherwise concluded as bullying have dropped, or rather been relaxed. Bullying initially was defined by four concepts for the same to qualify as one.</w:t>
      </w:r>
    </w:p>
    <w:p w:rsidR="00B66399" w:rsidRPr="00B66399" w:rsidRDefault="00B66399" w:rsidP="00B66399">
      <w:pPr>
        <w:spacing w:line="480" w:lineRule="auto"/>
        <w:ind w:firstLine="720"/>
        <w:jc w:val="both"/>
        <w:rPr>
          <w:rFonts w:ascii="Times New Roman" w:hAnsi="Times New Roman" w:cs="Times New Roman"/>
          <w:sz w:val="24"/>
          <w:szCs w:val="24"/>
        </w:rPr>
      </w:pPr>
      <w:r w:rsidRPr="00B66399">
        <w:rPr>
          <w:rFonts w:ascii="Times New Roman" w:hAnsi="Times New Roman" w:cs="Times New Roman"/>
          <w:sz w:val="24"/>
          <w:szCs w:val="24"/>
        </w:rPr>
        <w:t xml:space="preserve"> But the cultural shift has, of course, changed the meaning of words and the subsequent reactions to them by people on campus. The current definition has had the bar lowered dropping or ignoring the intention part, which matters in a big way. This explains why such a simple graffiti was enormously reacted to, negatively, without much consideration and regard to the </w:t>
      </w:r>
      <w:r w:rsidRPr="00B66399">
        <w:rPr>
          <w:rFonts w:ascii="Times New Roman" w:hAnsi="Times New Roman" w:cs="Times New Roman"/>
          <w:sz w:val="24"/>
          <w:szCs w:val="24"/>
        </w:rPr>
        <w:lastRenderedPageBreak/>
        <w:t>intentions of the writer. This to them sufficiently amounted to racial bullying, precipitating massive campus unrest.</w:t>
      </w:r>
    </w:p>
    <w:p w:rsidR="00B66399" w:rsidRPr="00B66399" w:rsidRDefault="00B66399" w:rsidP="00B66399">
      <w:pPr>
        <w:spacing w:line="480" w:lineRule="auto"/>
        <w:ind w:firstLine="720"/>
        <w:jc w:val="both"/>
        <w:rPr>
          <w:rFonts w:ascii="Times New Roman" w:hAnsi="Times New Roman" w:cs="Times New Roman"/>
          <w:sz w:val="24"/>
          <w:szCs w:val="24"/>
        </w:rPr>
      </w:pPr>
      <w:r w:rsidRPr="00B66399">
        <w:rPr>
          <w:rFonts w:ascii="Times New Roman" w:hAnsi="Times New Roman" w:cs="Times New Roman"/>
          <w:sz w:val="24"/>
          <w:szCs w:val="24"/>
        </w:rPr>
        <w:t xml:space="preserve">Bullying, in this case, is a part of the circuitry with the next part being trauma. The bars for what qualifies as bullying have universally been dropped. This has the meaning that trauma as well would have leniency in what would define it. Initially, the term was </w:t>
      </w:r>
      <w:proofErr w:type="gramStart"/>
      <w:r w:rsidRPr="00B66399">
        <w:rPr>
          <w:rFonts w:ascii="Times New Roman" w:hAnsi="Times New Roman" w:cs="Times New Roman"/>
          <w:sz w:val="24"/>
          <w:szCs w:val="24"/>
        </w:rPr>
        <w:t>more strict</w:t>
      </w:r>
      <w:proofErr w:type="gramEnd"/>
      <w:r w:rsidRPr="00B66399">
        <w:rPr>
          <w:rFonts w:ascii="Times New Roman" w:hAnsi="Times New Roman" w:cs="Times New Roman"/>
          <w:sz w:val="24"/>
          <w:szCs w:val="24"/>
        </w:rPr>
        <w:t xml:space="preserve"> and observed several guidelines for qualification, but presently, the same is assessed subjectively. Post- Traumatic Stress Disorder was coined to signify long-lasting effect caused by extreme actions in addition to the medicine and psychiatry definition of physical damage to the brain and its tissues. Presently, even government agencies have lowered the bar in the definition. This could in part be the reason why Emory students saw this as such by their subscription to such definition.</w:t>
      </w:r>
    </w:p>
    <w:p w:rsidR="00B66399" w:rsidRPr="00B66399" w:rsidRDefault="00B66399" w:rsidP="00B66399">
      <w:pPr>
        <w:spacing w:line="480" w:lineRule="auto"/>
        <w:ind w:firstLine="720"/>
        <w:jc w:val="both"/>
        <w:rPr>
          <w:rFonts w:ascii="Times New Roman" w:hAnsi="Times New Roman" w:cs="Times New Roman"/>
          <w:sz w:val="24"/>
          <w:szCs w:val="24"/>
        </w:rPr>
      </w:pPr>
      <w:r w:rsidRPr="00B66399">
        <w:rPr>
          <w:rFonts w:ascii="Times New Roman" w:hAnsi="Times New Roman" w:cs="Times New Roman"/>
          <w:sz w:val="24"/>
          <w:szCs w:val="24"/>
        </w:rPr>
        <w:t>Like trauma and bullying, the term prejudice has received its share of water down. Modern racism and implicit racism were the pathways initially used to explain and understand racism. Currently, prejudice is widely and wildly a subjective issue and so concluded as so by the beholder. An act that is considered by an individual as that amounts to prejudice is their judgment and discretion. The graffiti in Emory School was acclaimed to be prejudicial following this definition and threshold water down.</w:t>
      </w:r>
    </w:p>
    <w:p w:rsidR="00B66399" w:rsidRPr="00B66399" w:rsidRDefault="00B66399" w:rsidP="00B66399">
      <w:pPr>
        <w:spacing w:line="480" w:lineRule="auto"/>
        <w:ind w:firstLine="720"/>
        <w:jc w:val="both"/>
        <w:rPr>
          <w:rFonts w:ascii="Times New Roman" w:hAnsi="Times New Roman" w:cs="Times New Roman"/>
          <w:sz w:val="24"/>
          <w:szCs w:val="24"/>
        </w:rPr>
      </w:pPr>
      <w:r w:rsidRPr="00B66399">
        <w:rPr>
          <w:rFonts w:ascii="Times New Roman" w:hAnsi="Times New Roman" w:cs="Times New Roman"/>
          <w:sz w:val="24"/>
          <w:szCs w:val="24"/>
        </w:rPr>
        <w:t xml:space="preserve">As such, students have increasingly called for censure and prohibition of the use of terms that to them appear offensive even when they are not to the outside world. Surprisingly, in their initiative, some students will </w:t>
      </w:r>
      <w:proofErr w:type="spellStart"/>
      <w:r w:rsidRPr="00B66399">
        <w:rPr>
          <w:rFonts w:ascii="Times New Roman" w:hAnsi="Times New Roman" w:cs="Times New Roman"/>
          <w:sz w:val="24"/>
          <w:szCs w:val="24"/>
        </w:rPr>
        <w:t>shout</w:t>
      </w:r>
      <w:proofErr w:type="spellEnd"/>
      <w:r w:rsidRPr="00B66399">
        <w:rPr>
          <w:rFonts w:ascii="Times New Roman" w:hAnsi="Times New Roman" w:cs="Times New Roman"/>
          <w:sz w:val="24"/>
          <w:szCs w:val="24"/>
        </w:rPr>
        <w:t xml:space="preserve"> down speakers, professors and researchers for what they term use of abusive words as understood by them, to the disadvantage of others who are in attendance. The issue now is should universities be a safe place where censorship on controversial but </w:t>
      </w:r>
      <w:r w:rsidRPr="00B66399">
        <w:rPr>
          <w:rFonts w:ascii="Times New Roman" w:hAnsi="Times New Roman" w:cs="Times New Roman"/>
          <w:sz w:val="24"/>
          <w:szCs w:val="24"/>
        </w:rPr>
        <w:lastRenderedPageBreak/>
        <w:t>important life issues are hushed or should it contrastingly be a dangerous place that is open to everything? No matter what the choice that would be settled on, what is irrefutable is that there is life after college and the latter option builds resilience for tough issues that characterize the workplace and life in general.</w:t>
      </w: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Default="00B66399" w:rsidP="00B66399">
      <w:pPr>
        <w:spacing w:line="480" w:lineRule="auto"/>
        <w:jc w:val="center"/>
        <w:rPr>
          <w:rFonts w:ascii="Times New Roman" w:hAnsi="Times New Roman" w:cs="Times New Roman"/>
          <w:sz w:val="24"/>
          <w:szCs w:val="24"/>
        </w:rPr>
      </w:pPr>
    </w:p>
    <w:p w:rsidR="00B66399" w:rsidRPr="00B66399" w:rsidRDefault="00B66399" w:rsidP="00B66399">
      <w:pPr>
        <w:spacing w:line="480" w:lineRule="auto"/>
        <w:jc w:val="center"/>
        <w:rPr>
          <w:rFonts w:ascii="Times New Roman" w:hAnsi="Times New Roman" w:cs="Times New Roman"/>
          <w:sz w:val="24"/>
          <w:szCs w:val="24"/>
        </w:rPr>
      </w:pPr>
      <w:r w:rsidRPr="00B66399">
        <w:rPr>
          <w:rFonts w:ascii="Times New Roman" w:hAnsi="Times New Roman" w:cs="Times New Roman"/>
          <w:sz w:val="24"/>
          <w:szCs w:val="24"/>
        </w:rPr>
        <w:lastRenderedPageBreak/>
        <w:t>References</w:t>
      </w:r>
    </w:p>
    <w:p w:rsidR="00B66399" w:rsidRPr="00B66399" w:rsidRDefault="00B66399" w:rsidP="00B66399">
      <w:pPr>
        <w:spacing w:line="480" w:lineRule="auto"/>
        <w:jc w:val="both"/>
        <w:rPr>
          <w:rFonts w:ascii="Times New Roman" w:hAnsi="Times New Roman" w:cs="Times New Roman"/>
          <w:sz w:val="24"/>
          <w:szCs w:val="24"/>
        </w:rPr>
      </w:pPr>
      <w:r w:rsidRPr="00B66399">
        <w:rPr>
          <w:rFonts w:ascii="Times New Roman" w:hAnsi="Times New Roman" w:cs="Times New Roman"/>
          <w:sz w:val="24"/>
          <w:szCs w:val="24"/>
        </w:rPr>
        <w:t xml:space="preserve">Jonathan </w:t>
      </w:r>
      <w:proofErr w:type="spellStart"/>
      <w:r w:rsidRPr="00B66399">
        <w:rPr>
          <w:rFonts w:ascii="Times New Roman" w:hAnsi="Times New Roman" w:cs="Times New Roman"/>
          <w:sz w:val="24"/>
          <w:szCs w:val="24"/>
        </w:rPr>
        <w:t>Haidt</w:t>
      </w:r>
      <w:proofErr w:type="spellEnd"/>
      <w:r w:rsidRPr="00B66399">
        <w:rPr>
          <w:rFonts w:ascii="Times New Roman" w:hAnsi="Times New Roman" w:cs="Times New Roman"/>
          <w:sz w:val="24"/>
          <w:szCs w:val="24"/>
        </w:rPr>
        <w:t xml:space="preserve">, (2016): Campuses are places for open minds- not where the debate is closed down; </w:t>
      </w:r>
      <w:proofErr w:type="gramStart"/>
      <w:r w:rsidRPr="00B66399">
        <w:rPr>
          <w:rFonts w:ascii="Times New Roman" w:hAnsi="Times New Roman" w:cs="Times New Roman"/>
          <w:sz w:val="24"/>
          <w:szCs w:val="24"/>
        </w:rPr>
        <w:t>Increasingly</w:t>
      </w:r>
      <w:proofErr w:type="gramEnd"/>
      <w:r w:rsidRPr="00B66399">
        <w:rPr>
          <w:rFonts w:ascii="Times New Roman" w:hAnsi="Times New Roman" w:cs="Times New Roman"/>
          <w:sz w:val="24"/>
          <w:szCs w:val="24"/>
        </w:rPr>
        <w:t xml:space="preserve"> on US and UK campuses young people are demanding censorship that shuts down the argument in a dangerous way.</w:t>
      </w: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B66399" w:rsidRPr="00B66399" w:rsidRDefault="00B66399" w:rsidP="00B66399">
      <w:pPr>
        <w:spacing w:line="480" w:lineRule="auto"/>
        <w:jc w:val="both"/>
        <w:rPr>
          <w:rFonts w:ascii="Times New Roman" w:hAnsi="Times New Roman" w:cs="Times New Roman"/>
          <w:sz w:val="24"/>
          <w:szCs w:val="24"/>
        </w:rPr>
      </w:pPr>
    </w:p>
    <w:p w:rsidR="00C0009F" w:rsidRPr="00C0009F" w:rsidRDefault="00C0009F" w:rsidP="00B66399">
      <w:pPr>
        <w:spacing w:line="480" w:lineRule="auto"/>
        <w:jc w:val="both"/>
        <w:rPr>
          <w:rFonts w:ascii="Times New Roman" w:hAnsi="Times New Roman" w:cs="Times New Roman"/>
          <w:sz w:val="24"/>
          <w:szCs w:val="24"/>
        </w:rPr>
      </w:pPr>
    </w:p>
    <w:sectPr w:rsidR="00C0009F" w:rsidRPr="00C0009F" w:rsidSect="00C000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257A" w:rsidRDefault="00B5257A" w:rsidP="00C0009F">
      <w:pPr>
        <w:spacing w:after="0" w:line="240" w:lineRule="auto"/>
      </w:pPr>
      <w:r>
        <w:separator/>
      </w:r>
    </w:p>
  </w:endnote>
  <w:endnote w:type="continuationSeparator" w:id="0">
    <w:p w:rsidR="00B5257A" w:rsidRDefault="00B5257A" w:rsidP="00C000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257A" w:rsidRDefault="00B5257A" w:rsidP="00C0009F">
      <w:pPr>
        <w:spacing w:after="0" w:line="240" w:lineRule="auto"/>
      </w:pPr>
      <w:r>
        <w:separator/>
      </w:r>
    </w:p>
  </w:footnote>
  <w:footnote w:type="continuationSeparator" w:id="0">
    <w:p w:rsidR="00B5257A" w:rsidRDefault="00B5257A" w:rsidP="00C000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5713272"/>
      <w:docPartObj>
        <w:docPartGallery w:val="Page Numbers (Top of Page)"/>
        <w:docPartUnique/>
      </w:docPartObj>
    </w:sdtPr>
    <w:sdtEndPr>
      <w:rPr>
        <w:noProof/>
      </w:rPr>
    </w:sdtEndPr>
    <w:sdtContent>
      <w:p w:rsidR="00C0009F" w:rsidRDefault="00C0009F">
        <w:pPr>
          <w:pStyle w:val="Header"/>
          <w:jc w:val="right"/>
        </w:pPr>
        <w:r w:rsidRPr="00C0009F">
          <w:rPr>
            <w:rFonts w:ascii="Times New Roman" w:hAnsi="Times New Roman" w:cs="Times New Roman"/>
            <w:sz w:val="24"/>
            <w:szCs w:val="24"/>
          </w:rPr>
          <w:t>CAMPUSES FOR OPEN MINDS</w:t>
        </w:r>
        <w:r>
          <w:rPr>
            <w:rFonts w:ascii="Times New Roman" w:hAnsi="Times New Roman" w:cs="Times New Roman"/>
            <w:sz w:val="24"/>
            <w:szCs w:val="24"/>
          </w:rPr>
          <w:t xml:space="preserve">                                                                                                 </w:t>
        </w:r>
        <w:r w:rsidRPr="00C0009F">
          <w:rPr>
            <w:rFonts w:ascii="Times New Roman" w:hAnsi="Times New Roman" w:cs="Times New Roman"/>
            <w:sz w:val="24"/>
            <w:szCs w:val="24"/>
          </w:rPr>
          <w:t xml:space="preserve"> </w:t>
        </w:r>
        <w:r w:rsidR="00FD7607">
          <w:fldChar w:fldCharType="begin"/>
        </w:r>
        <w:r>
          <w:instrText xml:space="preserve"> PAGE   \* MERGEFORMAT </w:instrText>
        </w:r>
        <w:r w:rsidR="00FD7607">
          <w:fldChar w:fldCharType="separate"/>
        </w:r>
        <w:r w:rsidR="00B66399">
          <w:rPr>
            <w:noProof/>
          </w:rPr>
          <w:t>5</w:t>
        </w:r>
        <w:r w:rsidR="00FD7607">
          <w:rPr>
            <w:noProof/>
          </w:rPr>
          <w:fldChar w:fldCharType="end"/>
        </w:r>
      </w:p>
    </w:sdtContent>
  </w:sdt>
  <w:p w:rsidR="00C0009F" w:rsidRDefault="00C000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9F" w:rsidRDefault="00C0009F">
    <w:pPr>
      <w:pStyle w:val="Header"/>
    </w:pPr>
    <w:r>
      <w:t xml:space="preserve">Running head: </w:t>
    </w:r>
    <w:r w:rsidRPr="00C0009F">
      <w:rPr>
        <w:rFonts w:ascii="Times New Roman" w:hAnsi="Times New Roman" w:cs="Times New Roman"/>
        <w:sz w:val="24"/>
        <w:szCs w:val="24"/>
      </w:rPr>
      <w:t>CAMPUSES FOR OPEN MINDS</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0009F"/>
    <w:rsid w:val="00183A85"/>
    <w:rsid w:val="002E6D8D"/>
    <w:rsid w:val="00497C72"/>
    <w:rsid w:val="0063099C"/>
    <w:rsid w:val="006838A2"/>
    <w:rsid w:val="00892E94"/>
    <w:rsid w:val="008958FB"/>
    <w:rsid w:val="00A159AD"/>
    <w:rsid w:val="00B5257A"/>
    <w:rsid w:val="00B66399"/>
    <w:rsid w:val="00C0009F"/>
    <w:rsid w:val="00C12034"/>
    <w:rsid w:val="00D74848"/>
    <w:rsid w:val="00EC0053"/>
    <w:rsid w:val="00ED6783"/>
    <w:rsid w:val="00F35F71"/>
    <w:rsid w:val="00FD760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6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09F"/>
  </w:style>
  <w:style w:type="paragraph" w:styleId="Footer">
    <w:name w:val="footer"/>
    <w:basedOn w:val="Normal"/>
    <w:link w:val="FooterChar"/>
    <w:uiPriority w:val="99"/>
    <w:unhideWhenUsed/>
    <w:rsid w:val="00C00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0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0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09F"/>
  </w:style>
  <w:style w:type="paragraph" w:styleId="Footer">
    <w:name w:val="footer"/>
    <w:basedOn w:val="Normal"/>
    <w:link w:val="FooterChar"/>
    <w:uiPriority w:val="99"/>
    <w:unhideWhenUsed/>
    <w:rsid w:val="00C00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00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2018-02-05T08:37:00Z</dcterms:created>
  <dcterms:modified xsi:type="dcterms:W3CDTF">2018-02-05T08:42:00Z</dcterms:modified>
</cp:coreProperties>
</file>